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360" w:before="180"/>
        <w:ind/>
        <w:jc w:val="center"/>
        <w:rPr>
          <w:b/>
          <w:color w:val="auto"/>
          <w:spacing w:val="20"/>
          <w:szCs w:val="28"/>
        </w:rPr>
      </w:pPr>
      <w:r>
        <w:rPr>
          <w:b/>
          <w:color w:val="auto"/>
          <w:spacing w:val="20"/>
          <w:szCs w:val="28"/>
        </w:rPr>
        <w:t xml:space="preserve">ЧЕРНІГІВСЬКА </w:t>
      </w:r>
      <w:r>
        <w:rPr>
          <w:b/>
          <w:color w:val="auto"/>
          <w:spacing w:val="20"/>
          <w:szCs w:val="28"/>
        </w:rPr>
        <w:t xml:space="preserve"> </w:t>
      </w:r>
      <w:r>
        <w:rPr>
          <w:b/>
          <w:color w:val="auto"/>
          <w:spacing w:val="20"/>
          <w:szCs w:val="28"/>
        </w:rPr>
        <w:t xml:space="preserve">ОБЛАСНА </w:t>
      </w:r>
      <w:r>
        <w:rPr>
          <w:b/>
          <w:color w:val="auto"/>
          <w:spacing w:val="20"/>
          <w:szCs w:val="28"/>
        </w:rPr>
        <w:t xml:space="preserve"> </w:t>
      </w:r>
      <w:r>
        <w:rPr>
          <w:b/>
          <w:color w:val="auto"/>
          <w:spacing w:val="20"/>
          <w:szCs w:val="28"/>
        </w:rPr>
        <w:t xml:space="preserve">ВІЙСЬКОВА</w:t>
      </w:r>
      <w:r>
        <w:rPr>
          <w:b/>
          <w:color w:val="auto"/>
          <w:spacing w:val="20"/>
          <w:szCs w:val="28"/>
        </w:rPr>
        <w:t xml:space="preserve"> </w:t>
      </w:r>
      <w:r>
        <w:rPr>
          <w:b/>
          <w:color w:val="auto"/>
          <w:spacing w:val="20"/>
          <w:szCs w:val="28"/>
        </w:rPr>
        <w:t xml:space="preserve"> </w:t>
      </w:r>
      <w:r>
        <w:rPr>
          <w:b/>
          <w:color w:val="auto"/>
          <w:spacing w:val="20"/>
          <w:szCs w:val="28"/>
        </w:rPr>
        <w:t xml:space="preserve">АДМІНІСТРАЦІЯ</w:t>
      </w:r>
      <w:r>
        <w:rPr>
          <w:b/>
          <w:color w:val="auto"/>
          <w:spacing w:val="20"/>
          <w:szCs w:val="28"/>
        </w:rPr>
      </w:r>
    </w:p>
    <w:p>
      <w:pPr>
        <w:pBdr/>
        <w:spacing/>
        <w:ind/>
        <w:jc w:val="center"/>
        <w:rPr>
          <w:b/>
          <w:bCs/>
          <w:caps/>
          <w:color w:val="auto"/>
          <w:spacing w:val="100"/>
          <w:szCs w:val="28"/>
        </w:rPr>
      </w:pPr>
      <w:r>
        <w:rPr>
          <w:b/>
          <w:bCs/>
          <w:caps/>
          <w:color w:val="auto"/>
          <w:spacing w:val="100"/>
          <w:szCs w:val="28"/>
        </w:rPr>
        <w:t xml:space="preserve">РОЗПОРЯДЖЕННЯ</w:t>
      </w:r>
      <w:r>
        <w:rPr>
          <w:b/>
          <w:bCs/>
          <w:caps/>
          <w:color w:val="auto"/>
          <w:spacing w:val="100"/>
          <w:szCs w:val="28"/>
        </w:rPr>
      </w:r>
    </w:p>
    <w:p>
      <w:pPr>
        <w:pBdr/>
        <w:spacing/>
        <w:ind/>
        <w:jc w:val="center"/>
        <w:rPr>
          <w:b/>
          <w:bCs/>
          <w:caps/>
          <w:color w:val="auto"/>
          <w:spacing w:val="100"/>
          <w:szCs w:val="28"/>
        </w:rPr>
      </w:pPr>
      <w:r>
        <w:rPr>
          <w:b/>
          <w:bCs/>
          <w:caps/>
          <w:color w:val="auto"/>
          <w:spacing w:val="100"/>
          <w:szCs w:val="28"/>
        </w:rPr>
      </w:r>
      <w:r>
        <w:rPr>
          <w:b/>
          <w:bCs/>
          <w:caps/>
          <w:color w:val="auto"/>
          <w:spacing w:val="100"/>
          <w:szCs w:val="28"/>
        </w:rPr>
      </w:r>
    </w:p>
    <w:tbl>
      <w:tblPr>
        <w:tblW w:w="9570" w:type="dxa"/>
        <w:tblBorders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>
        <w:trPr>
          <w:trHeight w:val="620"/>
        </w:trPr>
        <w:tc>
          <w:tcPr>
            <w:tcBorders/>
            <w:tcW w:w="3622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b/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від ___________ 20__ р.</w:t>
            </w:r>
            <w:r>
              <w:rPr>
                <w:b/>
                <w:color w:val="auto"/>
                <w:szCs w:val="28"/>
              </w:rPr>
            </w:r>
          </w:p>
        </w:tc>
        <w:tc>
          <w:tcPr>
            <w:tcBorders/>
            <w:tcW w:w="2758" w:type="dxa"/>
            <w:textDirection w:val="lrTb"/>
            <w:noWrap w:val="false"/>
          </w:tcPr>
          <w:p>
            <w:pPr>
              <w:pBdr/>
              <w:spacing w:before="120"/>
              <w:ind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Чернігів</w:t>
            </w:r>
            <w:r>
              <w:rPr>
                <w:color w:val="auto"/>
                <w:szCs w:val="28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 w:before="120"/>
              <w:ind w:firstLine="567"/>
              <w:rPr>
                <w:b/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№ ______________</w:t>
            </w:r>
            <w:r>
              <w:rPr>
                <w:b/>
                <w:color w:val="auto"/>
                <w:szCs w:val="28"/>
              </w:rPr>
            </w:r>
          </w:p>
        </w:tc>
      </w:tr>
    </w:tbl>
    <w:p>
      <w:pPr>
        <w:pBdr/>
        <w:shd w:val="clear" w:color="auto" w:fill="ffffff"/>
        <w:spacing w:line="360" w:lineRule="atLeast"/>
        <w:ind/>
        <w:rPr>
          <w:color w:val="365f91" w:themeColor="accent1" w:themeShade="BF"/>
          <w:szCs w:val="28"/>
        </w:rPr>
      </w:pPr>
      <w:r>
        <w:rPr>
          <w:color w:val="365f91" w:themeColor="accent1" w:themeShade="BF"/>
          <w:szCs w:val="28"/>
        </w:rPr>
      </w:r>
      <w:r>
        <w:rPr>
          <w:color w:val="365f91" w:themeColor="accent1" w:themeShade="BF"/>
          <w:szCs w:val="28"/>
        </w:rPr>
      </w:r>
    </w:p>
    <w:p>
      <w:pPr>
        <w:pBdr/>
        <w:shd w:val="clear" w:color="auto" w:fill="ffffff"/>
        <w:spacing w:line="360" w:lineRule="atLeast"/>
        <w:ind/>
        <w:rPr>
          <w:color w:val="365f91" w:themeColor="accent1" w:themeShade="BF"/>
          <w:szCs w:val="28"/>
        </w:rPr>
      </w:pPr>
      <w:r>
        <w:rPr>
          <w:color w:val="365f91" w:themeColor="accent1" w:themeShade="BF"/>
          <w:szCs w:val="28"/>
        </w:rPr>
      </w:r>
      <w:r>
        <w:rPr>
          <w:color w:val="365f91" w:themeColor="accent1" w:themeShade="BF"/>
          <w:szCs w:val="28"/>
        </w:rPr>
      </w:r>
    </w:p>
    <w:p>
      <w:pPr>
        <w:pBdr/>
        <w:shd w:val="clear" w:color="auto" w:fill="ffffff"/>
        <w:spacing w:line="360" w:lineRule="atLeast"/>
        <w:ind/>
        <w:rPr>
          <w:color w:val="365f91" w:themeColor="accent1" w:themeShade="BF"/>
          <w:szCs w:val="28"/>
        </w:rPr>
      </w:pPr>
      <w:r>
        <w:rPr>
          <w:color w:val="365f91" w:themeColor="accent1" w:themeShade="BF"/>
          <w:szCs w:val="28"/>
        </w:rPr>
      </w:r>
      <w:r>
        <w:rPr>
          <w:color w:val="365f91" w:themeColor="accent1" w:themeShade="BF"/>
          <w:szCs w:val="28"/>
        </w:rPr>
      </w:r>
    </w:p>
    <w:p>
      <w:pPr>
        <w:pBdr/>
        <w:spacing/>
        <w:ind/>
        <w:jc w:val="both"/>
        <w:rPr>
          <w:b/>
          <w:bCs/>
          <w:i/>
          <w:iCs/>
          <w:color w:val="auto"/>
          <w:szCs w:val="28"/>
        </w:rPr>
      </w:pPr>
      <w:r>
        <w:rPr>
          <w:b/>
          <w:bCs/>
          <w:i/>
          <w:iCs/>
          <w:color w:val="auto"/>
          <w:szCs w:val="28"/>
        </w:rPr>
        <w:t xml:space="preserve">Про внесення змін до обласної </w:t>
      </w:r>
      <w:r>
        <w:rPr>
          <w:b/>
          <w:bCs/>
          <w:i/>
          <w:iCs/>
          <w:color w:val="auto"/>
          <w:szCs w:val="28"/>
        </w:rPr>
      </w:r>
    </w:p>
    <w:p>
      <w:pPr>
        <w:pBdr/>
        <w:spacing/>
        <w:ind/>
        <w:jc w:val="both"/>
        <w:rPr>
          <w:b/>
          <w:bCs/>
          <w:i/>
          <w:iCs/>
          <w:color w:val="auto"/>
          <w:szCs w:val="28"/>
        </w:rPr>
      </w:pPr>
      <w:r>
        <w:rPr>
          <w:b/>
          <w:bCs/>
          <w:i/>
          <w:iCs/>
          <w:color w:val="auto"/>
          <w:szCs w:val="28"/>
        </w:rPr>
        <w:t xml:space="preserve">Програми розвитку малого і </w:t>
      </w:r>
      <w:r>
        <w:rPr>
          <w:b/>
          <w:bCs/>
          <w:i/>
          <w:iCs/>
          <w:color w:val="auto"/>
          <w:szCs w:val="28"/>
        </w:rPr>
      </w:r>
    </w:p>
    <w:p>
      <w:pPr>
        <w:pBdr/>
        <w:spacing/>
        <w:ind/>
        <w:jc w:val="both"/>
        <w:rPr>
          <w:b/>
          <w:bCs/>
          <w:i/>
          <w:iCs/>
          <w:color w:val="auto"/>
          <w:szCs w:val="28"/>
        </w:rPr>
      </w:pPr>
      <w:r>
        <w:rPr>
          <w:b/>
          <w:bCs/>
          <w:i/>
          <w:iCs/>
          <w:color w:val="auto"/>
          <w:szCs w:val="28"/>
          <w:lang w:val="en-US"/>
        </w:rPr>
        <w:t xml:space="preserve">c</w:t>
      </w:r>
      <w:r>
        <w:rPr>
          <w:b/>
          <w:bCs/>
          <w:i/>
          <w:iCs/>
          <w:color w:val="auto"/>
          <w:szCs w:val="28"/>
        </w:rPr>
        <w:t xml:space="preserve">ереднього</w:t>
      </w:r>
      <w:r>
        <w:rPr>
          <w:b/>
          <w:bCs/>
          <w:i/>
          <w:iCs/>
          <w:color w:val="auto"/>
          <w:szCs w:val="28"/>
        </w:rPr>
        <w:t xml:space="preserve"> підприємництва </w:t>
      </w:r>
      <w:r>
        <w:rPr>
          <w:b/>
          <w:bCs/>
          <w:i/>
          <w:iCs/>
          <w:color w:val="auto"/>
          <w:szCs w:val="28"/>
        </w:rPr>
      </w:r>
    </w:p>
    <w:p>
      <w:pPr>
        <w:pBdr/>
        <w:spacing/>
        <w:ind/>
        <w:jc w:val="both"/>
        <w:rPr>
          <w:b/>
          <w:bCs/>
          <w:i/>
          <w:iCs/>
          <w:color w:val="auto"/>
          <w:szCs w:val="28"/>
        </w:rPr>
      </w:pPr>
      <w:r>
        <w:rPr>
          <w:b/>
          <w:bCs/>
          <w:i/>
          <w:iCs/>
          <w:color w:val="auto"/>
          <w:szCs w:val="28"/>
        </w:rPr>
        <w:t xml:space="preserve">на 2021 – 2027 роки</w:t>
      </w:r>
      <w:r>
        <w:rPr>
          <w:b/>
          <w:bCs/>
          <w:i/>
          <w:iCs/>
          <w:color w:val="auto"/>
          <w:szCs w:val="28"/>
        </w:rPr>
      </w:r>
    </w:p>
    <w:p>
      <w:pPr>
        <w:pBdr/>
        <w:spacing/>
        <w:ind/>
        <w:jc w:val="both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Bdr/>
        <w:spacing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Відповідно до Закону України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  <w:r>
        <w:rPr>
          <w:color w:val="auto"/>
          <w:szCs w:val="28"/>
        </w:rPr>
      </w:r>
    </w:p>
    <w:p>
      <w:pPr>
        <w:pBdr/>
        <w:spacing w:after="120" w:before="120"/>
        <w:ind/>
        <w:jc w:val="both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з о б о в ’ я з у ю: </w:t>
      </w:r>
      <w:r>
        <w:rPr>
          <w:b/>
          <w:bCs/>
          <w:color w:val="auto"/>
          <w:szCs w:val="28"/>
        </w:rPr>
      </w:r>
    </w:p>
    <w:p>
      <w:pPr>
        <w:pBdr/>
        <w:spacing w:after="120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1. </w:t>
      </w:r>
      <w:r>
        <w:rPr>
          <w:color w:val="auto"/>
          <w:szCs w:val="28"/>
        </w:rPr>
        <w:t xml:space="preserve">Внести</w:t>
      </w:r>
      <w:r>
        <w:rPr>
          <w:color w:val="auto"/>
          <w:szCs w:val="28"/>
        </w:rPr>
        <w:t xml:space="preserve"> зміни </w:t>
      </w:r>
      <w:r>
        <w:rPr>
          <w:color w:val="auto"/>
          <w:szCs w:val="28"/>
        </w:rPr>
        <w:t xml:space="preserve">в </w:t>
      </w:r>
      <w:r>
        <w:rPr>
          <w:color w:val="auto"/>
          <w:szCs w:val="28"/>
        </w:rPr>
        <w:t xml:space="preserve">додаток </w:t>
      </w:r>
      <w:r>
        <w:rPr>
          <w:color w:val="auto"/>
          <w:szCs w:val="28"/>
        </w:rPr>
        <w:t xml:space="preserve">5</w:t>
      </w:r>
      <w:r>
        <w:rPr>
          <w:color w:val="auto"/>
          <w:szCs w:val="28"/>
        </w:rPr>
        <w:t xml:space="preserve"> до</w:t>
      </w:r>
      <w:r>
        <w:rPr>
          <w:color w:val="auto"/>
          <w:szCs w:val="28"/>
        </w:rPr>
        <w:t xml:space="preserve"> обласної Програми розвитку малого і середнього підприємництва на 2021 – 2027 роки, затвердженої рішенням</w:t>
      </w:r>
      <w:r>
        <w:rPr>
          <w:color w:val="auto"/>
          <w:szCs w:val="28"/>
        </w:rPr>
        <w:t xml:space="preserve"> Чернігівської обласної ради від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28 жовтня 2020 року № 41-25/VII (зі змінами), виклавши </w:t>
      </w:r>
      <w:r>
        <w:rPr>
          <w:color w:val="auto"/>
          <w:szCs w:val="28"/>
        </w:rPr>
        <w:t xml:space="preserve">його</w:t>
      </w:r>
      <w:r>
        <w:rPr>
          <w:color w:val="auto"/>
          <w:szCs w:val="28"/>
        </w:rPr>
        <w:t xml:space="preserve"> в новій редакції</w:t>
      </w:r>
      <w:r>
        <w:rPr>
          <w:color w:val="auto"/>
          <w:szCs w:val="28"/>
        </w:rPr>
        <w:t xml:space="preserve">, що</w:t>
      </w:r>
      <w:r>
        <w:rPr>
          <w:color w:val="auto"/>
          <w:szCs w:val="28"/>
        </w:rPr>
        <w:t xml:space="preserve"> додається.</w:t>
      </w:r>
      <w:r>
        <w:rPr>
          <w:color w:val="auto"/>
          <w:szCs w:val="28"/>
        </w:rPr>
      </w:r>
    </w:p>
    <w:p>
      <w:pPr>
        <w:pBdr/>
        <w:spacing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Bdr/>
        <w:spacing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Bdr/>
        <w:spacing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Bdr/>
        <w:spacing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Bdr/>
        <w:tabs>
          <w:tab w:val="left" w:leader="none" w:pos="7088"/>
        </w:tabs>
        <w:spacing/>
        <w:ind/>
        <w:jc w:val="both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Начальник</w:t>
      </w:r>
      <w:r>
        <w:rPr>
          <w:color w:val="auto"/>
          <w:szCs w:val="28"/>
          <w:lang w:val="ru-RU"/>
        </w:rPr>
        <w:tab/>
        <w:t xml:space="preserve"> </w:t>
      </w:r>
      <w:r>
        <w:rPr>
          <w:color w:val="auto"/>
          <w:szCs w:val="28"/>
          <w:lang w:val="ru-RU"/>
        </w:rPr>
        <w:t xml:space="preserve">В’ячеслав</w:t>
      </w:r>
      <w:r>
        <w:rPr>
          <w:color w:val="auto"/>
          <w:szCs w:val="28"/>
          <w:lang w:val="ru-RU"/>
        </w:rPr>
        <w:t xml:space="preserve"> ЧАУС</w:t>
      </w:r>
      <w:r>
        <w:rPr>
          <w:color w:val="auto"/>
          <w:szCs w:val="28"/>
          <w:lang w:val="ru-RU"/>
        </w:rPr>
      </w:r>
    </w:p>
    <w:p>
      <w:pPr>
        <w:pBdr/>
        <w:spacing/>
        <w:ind/>
        <w:jc w:val="both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Bdr/>
        <w:spacing/>
        <w:ind/>
        <w:jc w:val="both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Bdr/>
        <w:shd w:val="clear" w:color="auto" w:fill="ffffff"/>
        <w:spacing w:line="360" w:lineRule="atLeast"/>
        <w:ind/>
        <w:rPr>
          <w:color w:val="365f91" w:themeColor="accent1" w:themeShade="BF"/>
          <w:szCs w:val="28"/>
        </w:rPr>
      </w:pPr>
      <w:r>
        <w:rPr>
          <w:color w:val="365f91" w:themeColor="accent1" w:themeShade="BF"/>
          <w:szCs w:val="28"/>
        </w:rPr>
      </w:r>
      <w:r>
        <w:rPr>
          <w:color w:val="365f91" w:themeColor="accent1" w:themeShade="BF"/>
          <w:szCs w:val="28"/>
        </w:rPr>
      </w:r>
    </w:p>
    <w:p>
      <w:pPr>
        <w:pBdr/>
        <w:shd w:val="clear" w:color="auto" w:fill="ffffff"/>
        <w:spacing w:line="360" w:lineRule="atLeast"/>
        <w:ind/>
        <w:rPr>
          <w:color w:val="365f91" w:themeColor="accent1" w:themeShade="BF"/>
          <w:szCs w:val="28"/>
        </w:rPr>
      </w:pPr>
      <w:r>
        <w:rPr>
          <w:color w:val="365f91" w:themeColor="accent1" w:themeShade="BF"/>
          <w:szCs w:val="28"/>
        </w:rPr>
      </w:r>
      <w:r>
        <w:rPr>
          <w:color w:val="365f91" w:themeColor="accent1" w:themeShade="BF"/>
          <w:szCs w:val="28"/>
        </w:rPr>
      </w:r>
    </w:p>
    <w:p>
      <w:pPr>
        <w:pBdr/>
        <w:shd w:val="clear" w:color="auto" w:fill="ffffff"/>
        <w:spacing w:line="360" w:lineRule="atLeast"/>
        <w:ind/>
        <w:rPr>
          <w:color w:val="365f91" w:themeColor="accent1" w:themeShade="BF"/>
          <w:szCs w:val="28"/>
        </w:rPr>
      </w:pPr>
      <w:r>
        <w:rPr>
          <w:color w:val="365f91" w:themeColor="accent1" w:themeShade="BF"/>
          <w:szCs w:val="28"/>
        </w:rPr>
      </w:r>
      <w:r>
        <w:rPr>
          <w:color w:val="365f91" w:themeColor="accent1" w:themeShade="BF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PSMT">
    <w:panose1 w:val="02020603050405020304"/>
  </w:font>
  <w:font w:name="Verdana">
    <w:panose1 w:val="020B0604030504040204"/>
  </w:font>
  <w:font w:name="Antiqua">
    <w:panose1 w:val="020B0603030804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62304099"/>
      <w:docPartObj>
        <w:docPartGallery w:val="Page Numbers (Top of Page)"/>
        <w:docPartUnique w:val="true"/>
      </w:docPartObj>
      <w:rPr/>
    </w:sdtPr>
    <w:sdtContent>
      <w:p>
        <w:pPr>
          <w:pStyle w:val="728"/>
          <w:pBdr/>
          <w:spacing/>
          <w:ind/>
          <w:jc w:val="center"/>
          <w:rPr>
            <w:sz w:val="24"/>
            <w:szCs w:val="18"/>
          </w:rPr>
        </w:pPr>
        <w:r>
          <w:rPr>
            <w:sz w:val="24"/>
            <w:szCs w:val="18"/>
          </w:rPr>
          <w:fldChar w:fldCharType="begin"/>
        </w:r>
        <w:r>
          <w:rPr>
            <w:sz w:val="24"/>
            <w:szCs w:val="18"/>
          </w:rPr>
          <w:instrText xml:space="preserve">PAGE   \* MERGEFORMAT</w:instrText>
        </w:r>
        <w:r>
          <w:rPr>
            <w:sz w:val="24"/>
            <w:szCs w:val="18"/>
          </w:rPr>
          <w:fldChar w:fldCharType="separate"/>
        </w:r>
        <w:r>
          <w:rPr>
            <w:sz w:val="24"/>
            <w:szCs w:val="18"/>
          </w:rPr>
          <w:t xml:space="preserve">2</w:t>
        </w:r>
        <w:r>
          <w:rPr>
            <w:sz w:val="24"/>
            <w:szCs w:val="18"/>
          </w:rPr>
          <w:fldChar w:fldCharType="end"/>
        </w:r>
        <w:r>
          <w:rPr>
            <w:sz w:val="24"/>
            <w:szCs w:val="18"/>
          </w:rPr>
        </w:r>
      </w:p>
    </w:sdtContent>
  </w:sdt>
  <w:p>
    <w:pPr>
      <w:pStyle w:val="72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pBdr/>
      <w:spacing/>
      <w:ind/>
      <w:jc w:val="center"/>
      <w:rPr/>
    </w:pPr>
    <w:r>
      <w:rPr>
        <w:color w:val="365f91" w:themeColor="accent1" w:themeShade="BF"/>
        <w:szCs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2000" cy="612000"/>
              <wp:effectExtent l="0" t="0" r="6350" b="0"/>
              <wp:docPr id="1" name="Рисунок 7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gerb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2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02pt;height:48.1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firstLine="425" w:left="710"/>
      </w:pPr>
      <w:rPr>
        <w:rFonts w:hint="default" w:ascii="Times New Roman" w:hAnsi="Times New Roman" w:eastAsia="Times New Roman" w:cs="Times New Roman"/>
        <w:b w:val="0"/>
        <w:color w:val="00000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108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19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252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32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414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468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540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630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32" w:left="79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716"/>
    <w:next w:val="71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4"/>
    <w:basedOn w:val="716"/>
    <w:next w:val="71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6"/>
    <w:next w:val="71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6"/>
    <w:next w:val="71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9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9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6"/>
    <w:next w:val="71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9"/>
    <w:link w:val="7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6"/>
    <w:next w:val="71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6"/>
    <w:next w:val="71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9"/>
    <w:link w:val="728"/>
    <w:uiPriority w:val="99"/>
    <w:pPr>
      <w:pBdr/>
      <w:spacing/>
      <w:ind/>
    </w:pPr>
  </w:style>
  <w:style w:type="character" w:styleId="178">
    <w:name w:val="Footer Char"/>
    <w:basedOn w:val="719"/>
    <w:link w:val="730"/>
    <w:uiPriority w:val="99"/>
    <w:pPr>
      <w:pBdr/>
      <w:spacing/>
      <w:ind/>
    </w:pPr>
  </w:style>
  <w:style w:type="paragraph" w:styleId="179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719"/>
    <w:link w:val="743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71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qFormat/>
    <w:pPr>
      <w:pBdr/>
      <w:spacing/>
      <w:ind/>
    </w:pPr>
    <w:rPr>
      <w:color w:val="000000"/>
      <w:sz w:val="28"/>
      <w:lang w:val="uk-UA" w:eastAsia="ru-RU"/>
    </w:rPr>
  </w:style>
  <w:style w:type="paragraph" w:styleId="717">
    <w:name w:val="Heading 1"/>
    <w:basedOn w:val="716"/>
    <w:next w:val="716"/>
    <w:link w:val="722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color w:val="auto"/>
      <w:sz w:val="32"/>
      <w:szCs w:val="32"/>
    </w:rPr>
  </w:style>
  <w:style w:type="paragraph" w:styleId="718">
    <w:name w:val="Heading 3"/>
    <w:basedOn w:val="716"/>
    <w:link w:val="724"/>
    <w:uiPriority w:val="9"/>
    <w:qFormat/>
    <w:pPr>
      <w:pBdr/>
      <w:spacing w:after="100" w:afterAutospacing="1" w:before="100" w:beforeAutospacing="1"/>
      <w:ind/>
      <w:outlineLvl w:val="2"/>
    </w:pPr>
    <w:rPr>
      <w:b/>
      <w:bCs/>
      <w:color w:val="auto"/>
      <w:sz w:val="27"/>
      <w:szCs w:val="27"/>
      <w:lang w:val="ru-RU"/>
    </w:rPr>
  </w:style>
  <w:style w:type="character" w:styleId="719" w:default="1">
    <w:name w:val="Default Paragraph Font"/>
    <w:uiPriority w:val="1"/>
    <w:semiHidden/>
    <w:unhideWhenUsed/>
    <w:pPr>
      <w:pBdr/>
      <w:spacing/>
      <w:ind/>
    </w:pPr>
  </w:style>
  <w:style w:type="table" w:styleId="7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1" w:default="1">
    <w:name w:val="No List"/>
    <w:uiPriority w:val="99"/>
    <w:semiHidden/>
    <w:unhideWhenUsed/>
    <w:pPr>
      <w:pBdr/>
      <w:spacing/>
      <w:ind/>
    </w:pPr>
  </w:style>
  <w:style w:type="character" w:styleId="722" w:customStyle="1">
    <w:name w:val="Заголовок 1 Знак"/>
    <w:link w:val="717"/>
    <w:pPr>
      <w:pBdr/>
      <w:spacing/>
      <w:ind/>
    </w:pPr>
    <w:rPr>
      <w:rFonts w:ascii="Arial" w:hAnsi="Arial" w:cs="Arial"/>
      <w:b/>
      <w:bCs/>
      <w:sz w:val="32"/>
      <w:szCs w:val="32"/>
      <w:lang w:eastAsia="ru-RU"/>
    </w:rPr>
  </w:style>
  <w:style w:type="paragraph" w:styleId="723">
    <w:name w:val="List Paragraph"/>
    <w:basedOn w:val="716"/>
    <w:uiPriority w:val="34"/>
    <w:qFormat/>
    <w:pPr>
      <w:pBdr/>
      <w:spacing/>
      <w:ind w:left="708"/>
    </w:pPr>
  </w:style>
  <w:style w:type="character" w:styleId="724" w:customStyle="1">
    <w:name w:val="Заголовок 3 Знак"/>
    <w:basedOn w:val="719"/>
    <w:link w:val="718"/>
    <w:uiPriority w:val="9"/>
    <w:pPr>
      <w:pBdr/>
      <w:spacing/>
      <w:ind/>
    </w:pPr>
    <w:rPr>
      <w:b/>
      <w:bCs/>
      <w:sz w:val="27"/>
      <w:szCs w:val="27"/>
      <w:lang w:eastAsia="ru-RU"/>
    </w:rPr>
  </w:style>
  <w:style w:type="paragraph" w:styleId="725">
    <w:name w:val="Balloon Text"/>
    <w:basedOn w:val="716"/>
    <w:link w:val="72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26" w:customStyle="1">
    <w:name w:val="Текст у виносці Знак"/>
    <w:basedOn w:val="719"/>
    <w:link w:val="725"/>
    <w:uiPriority w:val="99"/>
    <w:semiHidden/>
    <w:pPr>
      <w:pBdr/>
      <w:spacing/>
      <w:ind/>
    </w:pPr>
    <w:rPr>
      <w:rFonts w:ascii="Tahoma" w:hAnsi="Tahoma" w:cs="Tahoma"/>
      <w:color w:val="000000"/>
      <w:sz w:val="16"/>
      <w:szCs w:val="16"/>
      <w:lang w:val="uk-UA" w:eastAsia="ru-RU"/>
    </w:rPr>
  </w:style>
  <w:style w:type="paragraph" w:styleId="727" w:customStyle="1">
    <w:name w:val="tj"/>
    <w:basedOn w:val="716"/>
    <w:pPr>
      <w:pBdr/>
      <w:spacing w:after="100" w:afterAutospacing="1" w:before="100" w:beforeAutospacing="1"/>
      <w:ind/>
    </w:pPr>
    <w:rPr>
      <w:color w:val="auto"/>
      <w:sz w:val="24"/>
      <w:szCs w:val="24"/>
      <w:lang w:val="ru-RU"/>
    </w:rPr>
  </w:style>
  <w:style w:type="paragraph" w:styleId="728">
    <w:name w:val="Header"/>
    <w:basedOn w:val="716"/>
    <w:link w:val="72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9" w:customStyle="1">
    <w:name w:val="Верхній колонтитул Знак"/>
    <w:basedOn w:val="719"/>
    <w:link w:val="728"/>
    <w:uiPriority w:val="99"/>
    <w:pPr>
      <w:pBdr/>
      <w:spacing/>
      <w:ind/>
    </w:pPr>
    <w:rPr>
      <w:color w:val="000000"/>
      <w:sz w:val="28"/>
      <w:lang w:val="uk-UA" w:eastAsia="ru-RU"/>
    </w:rPr>
  </w:style>
  <w:style w:type="paragraph" w:styleId="730">
    <w:name w:val="Footer"/>
    <w:basedOn w:val="716"/>
    <w:link w:val="73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31" w:customStyle="1">
    <w:name w:val="Нижній колонтитул Знак"/>
    <w:basedOn w:val="719"/>
    <w:link w:val="730"/>
    <w:uiPriority w:val="99"/>
    <w:pPr>
      <w:pBdr/>
      <w:spacing/>
      <w:ind/>
    </w:pPr>
    <w:rPr>
      <w:color w:val="000000"/>
      <w:sz w:val="28"/>
      <w:lang w:val="uk-UA" w:eastAsia="ru-RU"/>
    </w:rPr>
  </w:style>
  <w:style w:type="table" w:styleId="732">
    <w:name w:val="Table Grid"/>
    <w:basedOn w:val="72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3">
    <w:name w:val="Body Text"/>
    <w:basedOn w:val="716"/>
    <w:link w:val="734"/>
    <w:pPr>
      <w:pBdr/>
      <w:spacing/>
      <w:ind/>
      <w:jc w:val="both"/>
    </w:pPr>
    <w:rPr>
      <w:color w:val="auto"/>
      <w:szCs w:val="28"/>
    </w:rPr>
  </w:style>
  <w:style w:type="character" w:styleId="734" w:customStyle="1">
    <w:name w:val="Основний текст Знак"/>
    <w:basedOn w:val="719"/>
    <w:link w:val="733"/>
    <w:pPr>
      <w:pBdr/>
      <w:spacing/>
      <w:ind/>
    </w:pPr>
    <w:rPr>
      <w:sz w:val="28"/>
      <w:szCs w:val="28"/>
      <w:lang w:val="uk-UA" w:eastAsia="ru-RU"/>
    </w:rPr>
  </w:style>
  <w:style w:type="character" w:styleId="735">
    <w:name w:val="Hyperlink"/>
    <w:pPr>
      <w:pBdr/>
      <w:spacing/>
      <w:ind/>
    </w:pPr>
    <w:rPr>
      <w:color w:val="0000ff"/>
      <w:u w:val="single"/>
    </w:rPr>
  </w:style>
  <w:style w:type="paragraph" w:styleId="736">
    <w:name w:val="Normal (Web)"/>
    <w:basedOn w:val="716"/>
    <w:uiPriority w:val="99"/>
    <w:pPr>
      <w:pBdr/>
      <w:spacing w:after="100" w:afterAutospacing="1" w:before="100" w:beforeAutospacing="1"/>
      <w:ind/>
    </w:pPr>
    <w:rPr>
      <w:color w:val="auto"/>
      <w:sz w:val="24"/>
      <w:szCs w:val="24"/>
      <w:lang w:val="ru-RU"/>
    </w:rPr>
  </w:style>
  <w:style w:type="paragraph" w:styleId="737" w:customStyle="1">
    <w:name w:val="Нормальний текст"/>
    <w:basedOn w:val="716"/>
    <w:uiPriority w:val="99"/>
    <w:pPr>
      <w:pBdr/>
      <w:spacing w:before="120"/>
      <w:ind w:firstLine="567"/>
    </w:pPr>
    <w:rPr>
      <w:rFonts w:ascii="Antiqua" w:hAnsi="Antiqua"/>
      <w:color w:val="auto"/>
      <w:sz w:val="26"/>
    </w:rPr>
  </w:style>
  <w:style w:type="paragraph" w:styleId="738" w:customStyle="1">
    <w:name w:val="Назва документа"/>
    <w:basedOn w:val="716"/>
    <w:next w:val="737"/>
    <w:pPr>
      <w:keepNext w:val="true"/>
      <w:keepLines w:val="true"/>
      <w:pBdr/>
      <w:spacing w:after="240" w:before="240"/>
      <w:ind/>
      <w:jc w:val="center"/>
    </w:pPr>
    <w:rPr>
      <w:rFonts w:ascii="Antiqua" w:hAnsi="Antiqua"/>
      <w:b/>
      <w:color w:val="auto"/>
      <w:sz w:val="26"/>
    </w:rPr>
  </w:style>
  <w:style w:type="character" w:styleId="739">
    <w:name w:val="footnote reference"/>
    <w:basedOn w:val="719"/>
    <w:uiPriority w:val="99"/>
    <w:semiHidden/>
    <w:pPr>
      <w:pBdr/>
      <w:spacing/>
      <w:ind/>
    </w:pPr>
    <w:rPr>
      <w:vertAlign w:val="superscript"/>
    </w:rPr>
  </w:style>
  <w:style w:type="paragraph" w:styleId="740" w:customStyle="1">
    <w:name w:val="Содержимое таблицы"/>
    <w:basedOn w:val="716"/>
    <w:uiPriority w:val="99"/>
    <w:pPr>
      <w:widowControl w:val="false"/>
      <w:suppressLineNumbers w:val="true"/>
      <w:pBdr/>
      <w:spacing/>
      <w:ind/>
    </w:pPr>
    <w:rPr>
      <w:color w:val="auto"/>
      <w:sz w:val="24"/>
      <w:szCs w:val="24"/>
      <w:lang w:eastAsia="ar-SA"/>
    </w:rPr>
  </w:style>
  <w:style w:type="character" w:styleId="741" w:customStyle="1">
    <w:name w:val="без абзаца Знак"/>
    <w:link w:val="742"/>
    <w:uiPriority w:val="99"/>
    <w:pPr>
      <w:pBdr/>
      <w:spacing/>
      <w:ind/>
    </w:pPr>
    <w:rPr>
      <w:sz w:val="28"/>
      <w:lang w:val="uk-UA" w:eastAsia="uk-UA"/>
    </w:rPr>
  </w:style>
  <w:style w:type="paragraph" w:styleId="742" w:customStyle="1">
    <w:name w:val="без абзаца"/>
    <w:basedOn w:val="716"/>
    <w:link w:val="741"/>
    <w:uiPriority w:val="99"/>
    <w:pPr>
      <w:pBdr/>
      <w:spacing/>
      <w:ind/>
      <w:jc w:val="center"/>
    </w:pPr>
    <w:rPr>
      <w:color w:val="auto"/>
      <w:lang w:eastAsia="uk-UA"/>
    </w:rPr>
  </w:style>
  <w:style w:type="paragraph" w:styleId="743">
    <w:name w:val="footnote text"/>
    <w:basedOn w:val="716"/>
    <w:link w:val="744"/>
    <w:uiPriority w:val="99"/>
    <w:semiHidden/>
    <w:pPr>
      <w:pBdr/>
      <w:spacing/>
      <w:ind/>
    </w:pPr>
    <w:rPr>
      <w:color w:val="auto"/>
      <w:sz w:val="20"/>
      <w:lang w:eastAsia="uk-UA"/>
    </w:rPr>
  </w:style>
  <w:style w:type="character" w:styleId="744" w:customStyle="1">
    <w:name w:val="Текст виноски Знак"/>
    <w:basedOn w:val="719"/>
    <w:link w:val="743"/>
    <w:uiPriority w:val="99"/>
    <w:semiHidden/>
    <w:pPr>
      <w:pBdr/>
      <w:spacing/>
      <w:ind/>
    </w:pPr>
    <w:rPr>
      <w:lang w:val="uk-UA" w:eastAsia="uk-UA"/>
    </w:rPr>
  </w:style>
  <w:style w:type="paragraph" w:styleId="745" w:customStyle="1">
    <w:name w:val="Знак Знак Знак Знак Знак Знак"/>
    <w:basedOn w:val="716"/>
    <w:pPr>
      <w:pBdr/>
      <w:spacing/>
      <w:ind/>
    </w:pPr>
    <w:rPr>
      <w:rFonts w:ascii="Verdana" w:hAnsi="Verdana" w:cs="Verdana"/>
      <w:color w:val="auto"/>
      <w:sz w:val="20"/>
      <w:lang w:val="en-US" w:eastAsia="en-US"/>
    </w:rPr>
  </w:style>
  <w:style w:type="paragraph" w:styleId="746" w:customStyle="1">
    <w:name w:val="Знак Знак Знак Знак Знак Знак3"/>
    <w:basedOn w:val="716"/>
    <w:pPr>
      <w:pBdr/>
      <w:spacing/>
      <w:ind/>
    </w:pPr>
    <w:rPr>
      <w:rFonts w:ascii="Verdana" w:hAnsi="Verdana" w:cs="Verdana"/>
      <w:color w:val="auto"/>
      <w:sz w:val="20"/>
      <w:lang w:val="en-US" w:eastAsia="en-US"/>
    </w:rPr>
  </w:style>
  <w:style w:type="paragraph" w:styleId="747" w:customStyle="1">
    <w:name w:val="Знак Знак Знак Знак Знак Знак2"/>
    <w:basedOn w:val="716"/>
    <w:pPr>
      <w:pBdr/>
      <w:spacing/>
      <w:ind/>
    </w:pPr>
    <w:rPr>
      <w:rFonts w:ascii="Verdana" w:hAnsi="Verdana" w:cs="Verdana"/>
      <w:color w:val="auto"/>
      <w:sz w:val="20"/>
      <w:lang w:val="en-US" w:eastAsia="en-US"/>
    </w:rPr>
  </w:style>
  <w:style w:type="paragraph" w:styleId="748" w:customStyle="1">
    <w:name w:val="tc"/>
    <w:basedOn w:val="716"/>
    <w:pPr>
      <w:pBdr/>
      <w:spacing w:after="100" w:afterAutospacing="1" w:before="100" w:beforeAutospacing="1"/>
      <w:ind/>
    </w:pPr>
    <w:rPr>
      <w:color w:val="auto"/>
      <w:sz w:val="24"/>
      <w:szCs w:val="24"/>
      <w:lang w:val="ru-RU"/>
    </w:rPr>
  </w:style>
  <w:style w:type="paragraph" w:styleId="749" w:customStyle="1">
    <w:name w:val="tl"/>
    <w:basedOn w:val="716"/>
    <w:pPr>
      <w:pBdr/>
      <w:spacing w:after="100" w:afterAutospacing="1" w:before="100" w:beforeAutospacing="1"/>
      <w:ind/>
    </w:pPr>
    <w:rPr>
      <w:color w:val="auto"/>
      <w:sz w:val="24"/>
      <w:szCs w:val="24"/>
      <w:lang w:val="ru-RU"/>
    </w:rPr>
  </w:style>
  <w:style w:type="paragraph" w:styleId="750" w:customStyle="1">
    <w:name w:val="Знак Знак Знак Знак Знак Знак1"/>
    <w:basedOn w:val="716"/>
    <w:pPr>
      <w:pBdr/>
      <w:spacing/>
      <w:ind/>
    </w:pPr>
    <w:rPr>
      <w:rFonts w:ascii="Verdana" w:hAnsi="Verdana" w:cs="Verdana"/>
      <w:color w:val="auto"/>
      <w:sz w:val="20"/>
      <w:lang w:val="en-US" w:eastAsia="en-US"/>
    </w:rPr>
  </w:style>
  <w:style w:type="paragraph" w:styleId="751" w:customStyle="1">
    <w:name w:val="rvps2"/>
    <w:basedOn w:val="716"/>
    <w:pPr>
      <w:pBdr/>
      <w:spacing w:after="100" w:afterAutospacing="1" w:before="100" w:beforeAutospacing="1"/>
      <w:ind/>
    </w:pPr>
    <w:rPr>
      <w:color w:val="auto"/>
      <w:sz w:val="24"/>
      <w:szCs w:val="24"/>
      <w:lang w:val="ru-RU"/>
    </w:rPr>
  </w:style>
  <w:style w:type="character" w:styleId="752" w:customStyle="1">
    <w:name w:val="rvts46"/>
    <w:basedOn w:val="719"/>
    <w:pPr>
      <w:pBdr/>
      <w:spacing/>
      <w:ind/>
    </w:pPr>
  </w:style>
  <w:style w:type="paragraph" w:styleId="753" w:customStyle="1">
    <w:name w:val="rvps18"/>
    <w:basedOn w:val="716"/>
    <w:pPr>
      <w:pBdr/>
      <w:spacing w:after="100" w:afterAutospacing="1" w:before="100" w:beforeAutospacing="1"/>
      <w:ind/>
    </w:pPr>
    <w:rPr>
      <w:color w:val="auto"/>
      <w:sz w:val="24"/>
      <w:szCs w:val="24"/>
      <w:lang w:val="ru-RU"/>
    </w:rPr>
  </w:style>
  <w:style w:type="paragraph" w:styleId="754" w:customStyle="1">
    <w:name w:val="rvps14"/>
    <w:basedOn w:val="716"/>
    <w:pPr>
      <w:pBdr/>
      <w:spacing w:after="100" w:afterAutospacing="1" w:before="100" w:beforeAutospacing="1"/>
      <w:ind/>
    </w:pPr>
    <w:rPr>
      <w:color w:val="auto"/>
      <w:sz w:val="24"/>
      <w:szCs w:val="24"/>
      <w:lang w:val="ru-RU"/>
    </w:rPr>
  </w:style>
  <w:style w:type="character" w:styleId="755" w:customStyle="1">
    <w:name w:val="rvts11"/>
    <w:basedOn w:val="719"/>
    <w:pPr>
      <w:pBdr/>
      <w:spacing/>
      <w:ind/>
    </w:pPr>
  </w:style>
  <w:style w:type="paragraph" w:styleId="756" w:customStyle="1">
    <w:name w:val="rvps12"/>
    <w:basedOn w:val="716"/>
    <w:pPr>
      <w:pBdr/>
      <w:spacing w:after="100" w:afterAutospacing="1" w:before="100" w:beforeAutospacing="1"/>
      <w:ind/>
    </w:pPr>
    <w:rPr>
      <w:color w:val="auto"/>
      <w:sz w:val="24"/>
      <w:szCs w:val="24"/>
      <w:lang w:eastAsia="uk-UA"/>
    </w:rPr>
  </w:style>
  <w:style w:type="character" w:styleId="757" w:customStyle="1">
    <w:name w:val="rvts9"/>
    <w:basedOn w:val="719"/>
    <w:pPr>
      <w:pBdr/>
      <w:spacing/>
      <w:ind/>
    </w:pPr>
  </w:style>
  <w:style w:type="character" w:styleId="758" w:customStyle="1">
    <w:name w:val="Незакрита згадка1"/>
    <w:basedOn w:val="71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59">
    <w:name w:val="Body Text Indent 2"/>
    <w:basedOn w:val="716"/>
    <w:link w:val="760"/>
    <w:uiPriority w:val="99"/>
    <w:semiHidden/>
    <w:unhideWhenUsed/>
    <w:pPr>
      <w:pBdr/>
      <w:spacing w:after="120" w:line="480" w:lineRule="auto"/>
      <w:ind w:left="283"/>
    </w:pPr>
  </w:style>
  <w:style w:type="character" w:styleId="760" w:customStyle="1">
    <w:name w:val="Основний текст з відступом 2 Знак"/>
    <w:basedOn w:val="719"/>
    <w:link w:val="759"/>
    <w:uiPriority w:val="99"/>
    <w:semiHidden/>
    <w:pPr>
      <w:pBdr/>
      <w:spacing/>
      <w:ind/>
    </w:pPr>
    <w:rPr>
      <w:color w:val="000000"/>
      <w:sz w:val="28"/>
      <w:lang w:val="uk-UA" w:eastAsia="ru-RU"/>
    </w:rPr>
  </w:style>
  <w:style w:type="character" w:styleId="761" w:customStyle="1">
    <w:name w:val="apple-converted-space"/>
    <w:basedOn w:val="719"/>
    <w:pPr>
      <w:pBdr/>
      <w:spacing/>
      <w:ind/>
    </w:pPr>
  </w:style>
  <w:style w:type="character" w:styleId="762" w:customStyle="1">
    <w:name w:val="fontstyle01"/>
    <w:basedOn w:val="719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styleId="763">
    <w:name w:val="Subtitle"/>
    <w:basedOn w:val="716"/>
    <w:next w:val="716"/>
    <w:link w:val="764"/>
    <w:qFormat/>
    <w:pPr>
      <w:numPr>
        <w:ilvl w:val="1"/>
      </w:numPr>
      <w:pBdr/>
      <w:spacing w:after="160"/>
      <w:ind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764" w:customStyle="1">
    <w:name w:val="Підзаголовок Знак"/>
    <w:basedOn w:val="719"/>
    <w:link w:val="763"/>
    <w:pPr>
      <w:pBdr/>
      <w:spacing/>
      <w:ind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val="uk-UA" w:eastAsia="ru-RU"/>
    </w:rPr>
  </w:style>
  <w:style w:type="character" w:styleId="765" w:customStyle="1">
    <w:name w:val="st42"/>
    <w:uiPriority w:val="99"/>
    <w:pPr>
      <w:pBdr/>
      <w:spacing/>
      <w:ind/>
    </w:pPr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EB73-85D7-4390-9BCD-23D074F2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DG Win&amp;Soft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Anonymous</cp:lastModifiedBy>
  <cp:revision>22</cp:revision>
  <dcterms:created xsi:type="dcterms:W3CDTF">2025-07-25T11:53:00Z</dcterms:created>
  <dcterms:modified xsi:type="dcterms:W3CDTF">2025-08-20T12:53:09Z</dcterms:modified>
</cp:coreProperties>
</file>